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98" w:rsidRDefault="00FA6B98" w:rsidP="00FA6B98">
      <w:pPr>
        <w:pStyle w:val="a3"/>
        <w:ind w:left="426"/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  <w:r w:rsidRPr="00FA6B98">
        <w:rPr>
          <w:rFonts w:ascii="Times New Roman" w:hAnsi="Times New Roman"/>
          <w:b/>
          <w:sz w:val="26"/>
          <w:szCs w:val="26"/>
          <w:u w:val="single"/>
        </w:rPr>
        <w:t>Рабочая группа по разработке</w:t>
      </w:r>
      <w:r w:rsidR="005549EE" w:rsidRPr="00FA6B9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F4FD7">
        <w:rPr>
          <w:rFonts w:ascii="Times New Roman" w:hAnsi="Times New Roman"/>
          <w:b/>
          <w:sz w:val="26"/>
          <w:szCs w:val="26"/>
          <w:u w:val="single"/>
        </w:rPr>
        <w:t>проекта</w:t>
      </w:r>
    </w:p>
    <w:p w:rsidR="005549EE" w:rsidRPr="00FA6B98" w:rsidRDefault="005549EE" w:rsidP="00FA6B98">
      <w:pPr>
        <w:pStyle w:val="a3"/>
        <w:ind w:left="42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A6B98">
        <w:rPr>
          <w:rFonts w:ascii="Times New Roman" w:hAnsi="Times New Roman"/>
          <w:b/>
          <w:sz w:val="26"/>
          <w:szCs w:val="26"/>
          <w:u w:val="single"/>
        </w:rPr>
        <w:t>федерального стандарта оценки «Оценка культурных ценностей и объектов культурного наследия»</w:t>
      </w:r>
    </w:p>
    <w:p w:rsidR="005549EE" w:rsidRDefault="005549EE" w:rsidP="005549EE">
      <w:pPr>
        <w:pStyle w:val="a3"/>
        <w:ind w:left="426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8"/>
        <w:gridCol w:w="2712"/>
        <w:gridCol w:w="3969"/>
      </w:tblGrid>
      <w:tr w:rsidR="00DF4FD7" w:rsidRPr="003B6306" w:rsidTr="00DF4FD7">
        <w:tc>
          <w:tcPr>
            <w:tcW w:w="637" w:type="dxa"/>
          </w:tcPr>
          <w:p w:rsidR="00DF4FD7" w:rsidRPr="003B6306" w:rsidRDefault="00DF4FD7" w:rsidP="00951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88" w:type="dxa"/>
          </w:tcPr>
          <w:p w:rsidR="00DF4FD7" w:rsidRPr="003B6306" w:rsidRDefault="00DF4FD7" w:rsidP="00951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Ф.И.О представителя</w:t>
            </w:r>
          </w:p>
        </w:tc>
        <w:tc>
          <w:tcPr>
            <w:tcW w:w="2712" w:type="dxa"/>
          </w:tcPr>
          <w:p w:rsidR="00DF4FD7" w:rsidRPr="003B6306" w:rsidRDefault="00DF4FD7" w:rsidP="00951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3969" w:type="dxa"/>
          </w:tcPr>
          <w:p w:rsidR="00DF4FD7" w:rsidRPr="003B6306" w:rsidRDefault="00DF4FD7" w:rsidP="00951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306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</w:tr>
      <w:tr w:rsidR="00DF4FD7" w:rsidRPr="00C81B7A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Антонова Светлана Евгеньевна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Международная конфедерация антикваров и арт-дилеров, 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гильдия оценщиков  при МКААД, антикварный салон «На Патриарших», НП СРО «Деловой Союз Оценщиков»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Член правления Международной конфедерации антикваров и арт-дилеров, 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Вице-президент гильдии оценщиков  при МКААД, Директор антикварного салона «На Патриарших», Эксперт НП СРО «Деловой Союз Оценщиков»</w:t>
            </w:r>
          </w:p>
        </w:tc>
      </w:tr>
      <w:tr w:rsidR="00DF4FD7" w:rsidRPr="00866043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FA6B98" w:rsidRDefault="00DF4FD7" w:rsidP="00FA6B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FA6B98" w:rsidRDefault="00DF4FD7" w:rsidP="00FA6B98">
            <w:pPr>
              <w:spacing w:after="0" w:line="240" w:lineRule="auto"/>
              <w:rPr>
                <w:rFonts w:ascii="Times New Roman" w:hAnsi="Times New Roman"/>
              </w:rPr>
            </w:pPr>
            <w:r w:rsidRPr="00FA6B98">
              <w:rPr>
                <w:rFonts w:ascii="Times New Roman" w:hAnsi="Times New Roman"/>
              </w:rPr>
              <w:t>Бойко Андрей Юрьевич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FA6B98" w:rsidRDefault="00DF4FD7" w:rsidP="00FA6B98">
            <w:pPr>
              <w:spacing w:after="0" w:line="240" w:lineRule="auto"/>
              <w:rPr>
                <w:rFonts w:ascii="Times New Roman" w:hAnsi="Times New Roman"/>
              </w:rPr>
            </w:pPr>
            <w:r w:rsidRPr="00FA6B98">
              <w:rPr>
                <w:rFonts w:ascii="Times New Roman" w:hAnsi="Times New Roman"/>
              </w:rPr>
              <w:t>НП СРОО «СПО»; ООО «Центр оценки «Аверс»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FA6B98" w:rsidRDefault="00DF4FD7" w:rsidP="00FA6B98">
            <w:pPr>
              <w:spacing w:after="0" w:line="240" w:lineRule="auto"/>
              <w:rPr>
                <w:rFonts w:ascii="Times New Roman" w:hAnsi="Times New Roman"/>
              </w:rPr>
            </w:pPr>
            <w:r w:rsidRPr="00FA6B98">
              <w:rPr>
                <w:rFonts w:ascii="Times New Roman" w:hAnsi="Times New Roman"/>
              </w:rPr>
              <w:t>Член Экспертного Совета; заместитель генерального директора</w:t>
            </w:r>
          </w:p>
        </w:tc>
      </w:tr>
      <w:tr w:rsidR="00DF4FD7" w:rsidRPr="00853A94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639A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Грибовский</w:t>
            </w:r>
            <w:proofErr w:type="spellEnd"/>
            <w:r>
              <w:rPr>
                <w:rFonts w:ascii="Times New Roman" w:hAnsi="Times New Roman"/>
              </w:rPr>
              <w:t xml:space="preserve"> Сергей Викторович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639A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639A">
              <w:rPr>
                <w:rFonts w:ascii="Times New Roman" w:hAnsi="Times New Roman"/>
              </w:rPr>
              <w:t>СПбГУП</w:t>
            </w:r>
            <w:proofErr w:type="spellEnd"/>
            <w:r w:rsidRPr="0015639A">
              <w:rPr>
                <w:rFonts w:ascii="Times New Roman" w:hAnsi="Times New Roman"/>
              </w:rPr>
              <w:t xml:space="preserve"> «ГУИОН»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генерального директора</w:t>
            </w:r>
          </w:p>
        </w:tc>
      </w:tr>
      <w:tr w:rsidR="00DF4FD7" w:rsidRPr="00853A94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57339A" w:rsidRDefault="00DF4FD7" w:rsidP="00387EC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57339A">
              <w:rPr>
                <w:rFonts w:ascii="Times New Roman" w:hAnsi="Times New Roman"/>
                <w:bCs/>
              </w:rPr>
              <w:t>Граф Марина Петровна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57339A" w:rsidRDefault="00DF4FD7" w:rsidP="00387EC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57339A">
              <w:rPr>
                <w:rFonts w:ascii="Times New Roman" w:hAnsi="Times New Roman"/>
                <w:bCs/>
              </w:rPr>
              <w:t>ФГБУК АУИПИК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57339A" w:rsidRDefault="00DF4FD7" w:rsidP="00387EC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57339A">
              <w:rPr>
                <w:rFonts w:ascii="Times New Roman" w:hAnsi="Times New Roman"/>
                <w:bCs/>
              </w:rPr>
              <w:t>Заместитель Руководителя</w:t>
            </w:r>
          </w:p>
        </w:tc>
      </w:tr>
      <w:tr w:rsidR="00DF4FD7" w:rsidRPr="00853A94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57339A" w:rsidRDefault="00DF4FD7" w:rsidP="00387EC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7339A">
              <w:rPr>
                <w:rFonts w:ascii="Times New Roman" w:hAnsi="Times New Roman"/>
                <w:bCs/>
              </w:rPr>
              <w:t>Добрянский</w:t>
            </w:r>
            <w:proofErr w:type="spellEnd"/>
            <w:r w:rsidRPr="0057339A">
              <w:rPr>
                <w:rFonts w:ascii="Times New Roman" w:hAnsi="Times New Roman"/>
                <w:bCs/>
              </w:rPr>
              <w:t xml:space="preserve"> Дмитрий Борисович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57339A" w:rsidRDefault="00DF4FD7" w:rsidP="00387EC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57339A">
              <w:rPr>
                <w:rFonts w:ascii="Times New Roman" w:hAnsi="Times New Roman"/>
                <w:bCs/>
              </w:rPr>
              <w:t>ФГБУК АУИПИК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57339A" w:rsidRDefault="00DF4FD7" w:rsidP="00387EC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57339A">
              <w:rPr>
                <w:rFonts w:ascii="Times New Roman" w:hAnsi="Times New Roman"/>
                <w:bCs/>
              </w:rPr>
              <w:t>Заместитель Руководителя</w:t>
            </w:r>
          </w:p>
        </w:tc>
      </w:tr>
      <w:tr w:rsidR="00DF4FD7" w:rsidRPr="003B6306" w:rsidTr="00DF4FD7">
        <w:tc>
          <w:tcPr>
            <w:tcW w:w="637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8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Железняк Сергей Константинович</w:t>
            </w:r>
          </w:p>
        </w:tc>
        <w:tc>
          <w:tcPr>
            <w:tcW w:w="2712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СОЭКС</w:t>
            </w:r>
          </w:p>
        </w:tc>
        <w:tc>
          <w:tcPr>
            <w:tcW w:w="3969" w:type="dxa"/>
          </w:tcPr>
          <w:p w:rsidR="00DF4FD7" w:rsidRPr="00314F08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оценки</w:t>
            </w:r>
            <w:r w:rsidRPr="00314F08">
              <w:rPr>
                <w:rFonts w:ascii="Times New Roman" w:hAnsi="Times New Roman"/>
              </w:rPr>
              <w:t xml:space="preserve"> и строительной экспертизы</w:t>
            </w:r>
          </w:p>
        </w:tc>
      </w:tr>
      <w:tr w:rsidR="00DF4FD7" w:rsidRPr="003B6306" w:rsidTr="00DF4FD7">
        <w:tc>
          <w:tcPr>
            <w:tcW w:w="637" w:type="dxa"/>
          </w:tcPr>
          <w:p w:rsidR="00DF4FD7" w:rsidRPr="0042425F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42425F">
              <w:rPr>
                <w:rFonts w:ascii="Times New Roman" w:hAnsi="Times New Roman"/>
              </w:rPr>
              <w:t>7</w:t>
            </w:r>
          </w:p>
        </w:tc>
        <w:tc>
          <w:tcPr>
            <w:tcW w:w="2288" w:type="dxa"/>
          </w:tcPr>
          <w:p w:rsidR="00DF4FD7" w:rsidRPr="0042425F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42425F">
              <w:rPr>
                <w:rFonts w:ascii="Times New Roman" w:hAnsi="Times New Roman"/>
              </w:rPr>
              <w:t>Колосова Ирина Александровна</w:t>
            </w:r>
          </w:p>
        </w:tc>
        <w:tc>
          <w:tcPr>
            <w:tcW w:w="2712" w:type="dxa"/>
          </w:tcPr>
          <w:p w:rsidR="00DF4FD7" w:rsidRPr="0042425F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42425F">
              <w:rPr>
                <w:rFonts w:ascii="Times New Roman" w:hAnsi="Times New Roman"/>
              </w:rPr>
              <w:t>НОЧУ ВПО Институт арт-бизнеса и антиквариата</w:t>
            </w:r>
          </w:p>
        </w:tc>
        <w:tc>
          <w:tcPr>
            <w:tcW w:w="3969" w:type="dxa"/>
          </w:tcPr>
          <w:p w:rsidR="00DF4FD7" w:rsidRPr="0042425F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42425F">
              <w:rPr>
                <w:rFonts w:ascii="Times New Roman" w:hAnsi="Times New Roman"/>
              </w:rPr>
              <w:t>ректор</w:t>
            </w:r>
          </w:p>
        </w:tc>
      </w:tr>
      <w:tr w:rsidR="00DF4FD7" w:rsidRPr="00C46451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639A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C46451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Ксения Александровна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 «</w:t>
            </w:r>
            <w:proofErr w:type="spellStart"/>
            <w:r>
              <w:rPr>
                <w:rFonts w:ascii="Times New Roman" w:hAnsi="Times New Roman"/>
              </w:rPr>
              <w:t>СМАОс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отдела экспертизы и методологии</w:t>
            </w:r>
          </w:p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4FD7" w:rsidRPr="00155B3C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5B3C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Кудимов Игорь Степанович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АНО "Центр независимой оценки"</w:t>
            </w:r>
            <w:r w:rsidRPr="00217C7E">
              <w:rPr>
                <w:rFonts w:ascii="Times New Roman" w:hAnsi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Генеральный директор,</w:t>
            </w:r>
          </w:p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член Методического совета РОО</w:t>
            </w:r>
          </w:p>
        </w:tc>
      </w:tr>
      <w:tr w:rsidR="00DF4FD7" w:rsidRPr="00C81B7A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49EE">
              <w:rPr>
                <w:rFonts w:ascii="Times New Roman" w:hAnsi="Times New Roman"/>
              </w:rPr>
              <w:t>Курепов</w:t>
            </w:r>
            <w:proofErr w:type="spellEnd"/>
            <w:r w:rsidRPr="005549EE">
              <w:rPr>
                <w:rFonts w:ascii="Times New Roman" w:hAnsi="Times New Roman"/>
              </w:rPr>
              <w:t xml:space="preserve"> Михаил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НП СРО «Деловой Союз Оценщиков»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Председатель Экспертного совета</w:t>
            </w:r>
          </w:p>
        </w:tc>
      </w:tr>
      <w:tr w:rsidR="00DF4FD7" w:rsidRPr="00C81B7A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49EE">
              <w:rPr>
                <w:rFonts w:ascii="Times New Roman" w:hAnsi="Times New Roman"/>
              </w:rPr>
              <w:t>Мкртычев</w:t>
            </w:r>
            <w:proofErr w:type="spellEnd"/>
            <w:r w:rsidRPr="005549EE">
              <w:rPr>
                <w:rFonts w:ascii="Times New Roman" w:hAnsi="Times New Roman"/>
              </w:rPr>
              <w:t xml:space="preserve"> Тигран Константинович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Государственный институт искусствознания, Государственный музей искусства народов Востока 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Ведущий научный сотрудник Сектора искусства стран Азии и Африки ГИИ и заместитель </w:t>
            </w:r>
            <w:proofErr w:type="gramStart"/>
            <w:r w:rsidRPr="005549EE">
              <w:rPr>
                <w:rFonts w:ascii="Times New Roman" w:hAnsi="Times New Roman"/>
              </w:rPr>
              <w:t>директора Государственного музея искусства народов Востока</w:t>
            </w:r>
            <w:proofErr w:type="gramEnd"/>
            <w:r w:rsidRPr="005549EE">
              <w:rPr>
                <w:rFonts w:ascii="Times New Roman" w:hAnsi="Times New Roman"/>
              </w:rPr>
              <w:t xml:space="preserve"> по научной работе</w:t>
            </w:r>
          </w:p>
        </w:tc>
      </w:tr>
      <w:tr w:rsidR="00DF4FD7" w:rsidRPr="00155B3C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5B3C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Нейман Евгений Иосифович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ЗАО «РОСЭКО»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Генеральный директор,</w:t>
            </w:r>
          </w:p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Член Совета РОО</w:t>
            </w:r>
          </w:p>
        </w:tc>
      </w:tr>
      <w:tr w:rsidR="00DF4FD7" w:rsidRPr="007537B5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639A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639A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 w:rsidRPr="0015639A">
              <w:rPr>
                <w:rFonts w:ascii="Times New Roman" w:hAnsi="Times New Roman"/>
              </w:rPr>
              <w:t>Никонова Ирина Александровна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 w:rsidRPr="0015639A">
              <w:rPr>
                <w:rFonts w:ascii="Times New Roman" w:hAnsi="Times New Roman"/>
              </w:rPr>
              <w:t>Финансовый университет при Правительстве РФ</w:t>
            </w:r>
          </w:p>
          <w:p w:rsidR="00DF4FD7" w:rsidRPr="0015639A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Default="00DF4FD7" w:rsidP="00156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К.э.н., профессор, преподаватель</w:t>
            </w:r>
          </w:p>
        </w:tc>
      </w:tr>
      <w:tr w:rsidR="00DF4FD7" w:rsidRPr="002F0E80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49EE">
              <w:rPr>
                <w:rFonts w:ascii="Times New Roman" w:hAnsi="Times New Roman"/>
              </w:rPr>
              <w:t>Перченко</w:t>
            </w:r>
            <w:proofErr w:type="spellEnd"/>
            <w:r w:rsidRPr="005549EE">
              <w:rPr>
                <w:rFonts w:ascii="Times New Roman" w:hAnsi="Times New Roman"/>
              </w:rPr>
              <w:t xml:space="preserve"> Михаил Ефремович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Международная конфедерация антикваров и арт-дилеров, 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гильдия оценщиков  при МКААД, 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НП СРО «Деловой Союз Оценщиков»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Вице-президент, 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 </w:t>
            </w:r>
          </w:p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Член закупочной комиссии Министерства культуры Российской Федерации</w:t>
            </w:r>
          </w:p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4FD7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FC5DB8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Подшиваленко</w:t>
            </w:r>
            <w:proofErr w:type="spellEnd"/>
            <w:r>
              <w:rPr>
                <w:rFonts w:ascii="Times New Roman" w:hAnsi="Times New Roman"/>
              </w:rPr>
              <w:t xml:space="preserve"> Денис Валерьевич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оценки собственности»</w:t>
            </w:r>
          </w:p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</w:tr>
      <w:tr w:rsidR="00DF4FD7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 Максим Геннадьевич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 w:rsidRPr="004F12CB">
              <w:rPr>
                <w:rFonts w:ascii="Times New Roman" w:hAnsi="Times New Roman"/>
              </w:rPr>
              <w:t>ЗАО «Международный Бизнес Центр: консультации, инвестиции, оценка»</w:t>
            </w:r>
          </w:p>
          <w:p w:rsidR="00DF4FD7" w:rsidRPr="004F12CB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Генеральный директор; </w:t>
            </w:r>
            <w:r w:rsidRPr="0034363F">
              <w:rPr>
                <w:rFonts w:ascii="Times New Roman" w:hAnsi="Times New Roman"/>
              </w:rPr>
              <w:t>председатель Экспертного совета МСНО – НП «ОПЭО»</w:t>
            </w:r>
          </w:p>
        </w:tc>
      </w:tr>
      <w:tr w:rsidR="00DF4FD7" w:rsidRPr="002F0E80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49EE">
              <w:rPr>
                <w:rFonts w:ascii="Times New Roman" w:hAnsi="Times New Roman"/>
              </w:rPr>
              <w:t>Сиповская</w:t>
            </w:r>
            <w:proofErr w:type="spellEnd"/>
            <w:r w:rsidRPr="005549EE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Государственный институт искусствознания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DF4FD7" w:rsidRPr="003B6306" w:rsidTr="00DF4FD7">
        <w:tc>
          <w:tcPr>
            <w:tcW w:w="637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88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Алексей Алексеевич</w:t>
            </w:r>
          </w:p>
        </w:tc>
        <w:tc>
          <w:tcPr>
            <w:tcW w:w="2712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ювелирных изделий и культурных ценностей.</w:t>
            </w:r>
          </w:p>
        </w:tc>
        <w:tc>
          <w:tcPr>
            <w:tcW w:w="3969" w:type="dxa"/>
          </w:tcPr>
          <w:p w:rsidR="00DF4FD7" w:rsidRPr="003B6306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DF4FD7" w:rsidRPr="00C81B7A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870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549EE">
              <w:rPr>
                <w:rFonts w:ascii="Times New Roman" w:hAnsi="Times New Roman"/>
              </w:rPr>
              <w:t>Спивак</w:t>
            </w:r>
            <w:proofErr w:type="spellEnd"/>
            <w:r w:rsidRPr="005549EE">
              <w:rPr>
                <w:rFonts w:ascii="Times New Roman" w:hAnsi="Times New Roman"/>
              </w:rPr>
              <w:t xml:space="preserve"> Наталья Евгеньевна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Международная конфедерации антикваров и арт-дилеров, гильдия оценщиков  при МКААД,  антикварный салон «Русский </w:t>
            </w:r>
            <w:proofErr w:type="spellStart"/>
            <w:r w:rsidRPr="005549EE">
              <w:rPr>
                <w:rFonts w:ascii="Times New Roman" w:hAnsi="Times New Roman"/>
              </w:rPr>
              <w:t>модернъ</w:t>
            </w:r>
            <w:proofErr w:type="spellEnd"/>
            <w:r w:rsidRPr="005549EE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Член правления Международной конфедерации антикваров и арт-дилеров, вице-президент гильдии оценщиков  при МКААД, директор антикварного салона «Русский </w:t>
            </w:r>
            <w:proofErr w:type="spellStart"/>
            <w:r w:rsidRPr="005549EE">
              <w:rPr>
                <w:rFonts w:ascii="Times New Roman" w:hAnsi="Times New Roman"/>
              </w:rPr>
              <w:t>модернъ</w:t>
            </w:r>
            <w:proofErr w:type="spellEnd"/>
            <w:r w:rsidRPr="005549EE">
              <w:rPr>
                <w:rFonts w:ascii="Times New Roman" w:hAnsi="Times New Roman"/>
              </w:rPr>
              <w:t>»</w:t>
            </w:r>
          </w:p>
        </w:tc>
      </w:tr>
      <w:tr w:rsidR="00DF4FD7" w:rsidRPr="00155B3C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155B3C" w:rsidRDefault="00DF4FD7" w:rsidP="00217C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7C7E">
              <w:rPr>
                <w:rFonts w:ascii="Times New Roman" w:hAnsi="Times New Roman"/>
              </w:rPr>
              <w:t>Табакова</w:t>
            </w:r>
            <w:proofErr w:type="spellEnd"/>
            <w:r w:rsidRPr="00217C7E"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ООО «Ко-Инвест»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Президент РОО.</w:t>
            </w:r>
          </w:p>
          <w:p w:rsidR="00DF4FD7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  <w:r w:rsidRPr="00217C7E">
              <w:rPr>
                <w:rFonts w:ascii="Times New Roman" w:hAnsi="Times New Roman"/>
              </w:rPr>
              <w:t>Кандидат экономических наук. Член экспертно-консультативного совета по оценочной деятельности, Министерства экономического развития</w:t>
            </w:r>
          </w:p>
          <w:p w:rsidR="00DF4FD7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4FD7" w:rsidRPr="00217C7E" w:rsidRDefault="00DF4FD7" w:rsidP="00951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4FD7" w:rsidRPr="00C81B7A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Шевцова Ирина Анатольевна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 xml:space="preserve">НП СРО «Деловой Союз Оценщиков»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5549EE" w:rsidRDefault="00DF4FD7" w:rsidP="005549EE">
            <w:pPr>
              <w:spacing w:after="0" w:line="240" w:lineRule="auto"/>
              <w:rPr>
                <w:rFonts w:ascii="Times New Roman" w:hAnsi="Times New Roman"/>
              </w:rPr>
            </w:pPr>
            <w:r w:rsidRPr="005549EE">
              <w:rPr>
                <w:rFonts w:ascii="Times New Roman" w:hAnsi="Times New Roman"/>
              </w:rPr>
              <w:t>Генеральный директор</w:t>
            </w:r>
          </w:p>
        </w:tc>
      </w:tr>
      <w:tr w:rsidR="00DF4FD7" w:rsidRPr="007569F1" w:rsidTr="00DF4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38182B" w:rsidRDefault="00DF4FD7" w:rsidP="00381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38182B" w:rsidRDefault="00DF4FD7" w:rsidP="0038182B">
            <w:pPr>
              <w:spacing w:after="0" w:line="240" w:lineRule="auto"/>
              <w:rPr>
                <w:rFonts w:ascii="Times New Roman" w:hAnsi="Times New Roman"/>
              </w:rPr>
            </w:pPr>
            <w:r w:rsidRPr="0038182B">
              <w:rPr>
                <w:rFonts w:ascii="Times New Roman" w:hAnsi="Times New Roman"/>
              </w:rPr>
              <w:t>Школьников Юрий Викторович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38182B" w:rsidRDefault="00DF4FD7" w:rsidP="0038182B">
            <w:pPr>
              <w:spacing w:after="0" w:line="240" w:lineRule="auto"/>
              <w:rPr>
                <w:rFonts w:ascii="Times New Roman" w:hAnsi="Times New Roman"/>
              </w:rPr>
            </w:pPr>
            <w:r w:rsidRPr="0038182B">
              <w:rPr>
                <w:rFonts w:ascii="Times New Roman" w:hAnsi="Times New Roman"/>
              </w:rPr>
              <w:t>НП СРО «НКСО»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7" w:rsidRPr="0038182B" w:rsidRDefault="00DF4FD7" w:rsidP="0038182B">
            <w:pPr>
              <w:spacing w:after="0" w:line="240" w:lineRule="auto"/>
              <w:rPr>
                <w:rFonts w:ascii="Times New Roman" w:hAnsi="Times New Roman"/>
              </w:rPr>
            </w:pPr>
            <w:r w:rsidRPr="0038182B">
              <w:rPr>
                <w:rFonts w:ascii="Times New Roman" w:hAnsi="Times New Roman"/>
              </w:rPr>
              <w:t>Президент</w:t>
            </w:r>
          </w:p>
        </w:tc>
      </w:tr>
    </w:tbl>
    <w:p w:rsidR="005549EE" w:rsidRPr="005549EE" w:rsidRDefault="005549EE" w:rsidP="005549EE">
      <w:pPr>
        <w:ind w:left="-142"/>
        <w:rPr>
          <w:rFonts w:ascii="Times New Roman" w:hAnsi="Times New Roman"/>
          <w:sz w:val="26"/>
          <w:szCs w:val="26"/>
        </w:rPr>
      </w:pPr>
    </w:p>
    <w:p w:rsidR="005549EE" w:rsidRDefault="005549EE"/>
    <w:sectPr w:rsidR="005549EE" w:rsidSect="00DF4FD7">
      <w:pgSz w:w="11906" w:h="16838"/>
      <w:pgMar w:top="32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EE"/>
    <w:rsid w:val="0015639A"/>
    <w:rsid w:val="00217C7E"/>
    <w:rsid w:val="0038182B"/>
    <w:rsid w:val="0042425F"/>
    <w:rsid w:val="005549EE"/>
    <w:rsid w:val="0057339A"/>
    <w:rsid w:val="00870715"/>
    <w:rsid w:val="00BF796F"/>
    <w:rsid w:val="00D400D3"/>
    <w:rsid w:val="00D60A87"/>
    <w:rsid w:val="00DF4FD7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EE"/>
    <w:pPr>
      <w:ind w:left="720"/>
      <w:contextualSpacing/>
    </w:pPr>
  </w:style>
  <w:style w:type="character" w:styleId="a4">
    <w:name w:val="Hyperlink"/>
    <w:uiPriority w:val="99"/>
    <w:unhideWhenUsed/>
    <w:rsid w:val="005549EE"/>
    <w:rPr>
      <w:color w:val="0000FF"/>
      <w:u w:val="single"/>
    </w:rPr>
  </w:style>
  <w:style w:type="table" w:styleId="a5">
    <w:name w:val="Table Grid"/>
    <w:basedOn w:val="a1"/>
    <w:uiPriority w:val="59"/>
    <w:rsid w:val="0055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EE"/>
    <w:pPr>
      <w:ind w:left="720"/>
      <w:contextualSpacing/>
    </w:pPr>
  </w:style>
  <w:style w:type="character" w:styleId="a4">
    <w:name w:val="Hyperlink"/>
    <w:uiPriority w:val="99"/>
    <w:unhideWhenUsed/>
    <w:rsid w:val="005549EE"/>
    <w:rPr>
      <w:color w:val="0000FF"/>
      <w:u w:val="single"/>
    </w:rPr>
  </w:style>
  <w:style w:type="table" w:styleId="a5">
    <w:name w:val="Table Grid"/>
    <w:basedOn w:val="a1"/>
    <w:uiPriority w:val="59"/>
    <w:rsid w:val="0055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Image-ПК</dc:creator>
  <cp:lastModifiedBy>User</cp:lastModifiedBy>
  <cp:revision>2</cp:revision>
  <dcterms:created xsi:type="dcterms:W3CDTF">2015-01-23T07:37:00Z</dcterms:created>
  <dcterms:modified xsi:type="dcterms:W3CDTF">2015-01-23T07:37:00Z</dcterms:modified>
</cp:coreProperties>
</file>